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A6F5" w14:textId="77777777" w:rsidR="005F0984" w:rsidRPr="00982814" w:rsidRDefault="005F0984" w:rsidP="00EF4D9A">
      <w:pPr>
        <w:spacing w:after="0" w:line="240" w:lineRule="auto"/>
        <w:contextualSpacing/>
        <w:jc w:val="center"/>
        <w:rPr>
          <w:rFonts w:ascii="National" w:hAnsi="National" w:cs="Times New Roman"/>
          <w:b/>
          <w:color w:val="7F7F7F" w:themeColor="text1" w:themeTint="80"/>
        </w:rPr>
      </w:pPr>
    </w:p>
    <w:p w14:paraId="612DF7A4" w14:textId="77777777" w:rsidR="005F0984" w:rsidRPr="00982814" w:rsidRDefault="00FA6E49" w:rsidP="00EF4D9A">
      <w:pPr>
        <w:spacing w:after="0" w:line="240" w:lineRule="auto"/>
        <w:contextualSpacing/>
        <w:jc w:val="both"/>
        <w:rPr>
          <w:rFonts w:ascii="National" w:hAnsi="National" w:cs="Times New Roman"/>
        </w:rPr>
      </w:pPr>
      <w:sdt>
        <w:sdtPr>
          <w:rPr>
            <w:rFonts w:ascii="National" w:hAnsi="National" w:cs="Times New Roman"/>
            <w:b/>
            <w:color w:val="7F7F7F" w:themeColor="text1" w:themeTint="80"/>
          </w:rPr>
          <w:alias w:val="Applies to Locked"/>
          <w:tag w:val="Applies to Locked"/>
          <w:id w:val="2097206094"/>
          <w:lock w:val="contentLocked"/>
          <w:placeholder>
            <w:docPart w:val="CF08EC1A0CBD41DFA174E7A1B7F27584"/>
          </w:placeholder>
        </w:sdtPr>
        <w:sdtEndPr/>
        <w:sdtContent>
          <w:r w:rsidR="005F0984" w:rsidRPr="00982814">
            <w:rPr>
              <w:rFonts w:ascii="National" w:hAnsi="National" w:cs="Times New Roman"/>
              <w:b/>
              <w:color w:val="7F7F7F" w:themeColor="text1" w:themeTint="80"/>
            </w:rPr>
            <w:t>Applies to:</w:t>
          </w:r>
        </w:sdtContent>
      </w:sdt>
      <w:r w:rsidR="005F0984" w:rsidRPr="00982814">
        <w:rPr>
          <w:rFonts w:ascii="National" w:hAnsi="National" w:cs="Times New Roman"/>
          <w:b/>
          <w:color w:val="7F7F7F" w:themeColor="text1" w:themeTint="80"/>
        </w:rPr>
        <w:t xml:space="preserve"> </w:t>
      </w:r>
      <w:bookmarkStart w:id="0" w:name="_Hlk50733658"/>
      <w:sdt>
        <w:sdtPr>
          <w:rPr>
            <w:rFonts w:ascii="National" w:hAnsi="National" w:cs="Times New Roman"/>
            <w:color w:val="7F7F7F" w:themeColor="text1" w:themeTint="80"/>
          </w:rPr>
          <w:id w:val="944658872"/>
          <w:placeholder>
            <w:docPart w:val="E80A8D84062E4185BEEE8A5FD1F1D7A4"/>
          </w:placeholder>
          <w:showingPlcHdr/>
          <w15:color w:val="000000"/>
        </w:sdtPr>
        <w:sdtEndPr/>
        <w:sdtContent>
          <w:r w:rsidR="005F0984" w:rsidRPr="00982814">
            <w:rPr>
              <w:rStyle w:val="PlaceholderText"/>
              <w:rFonts w:ascii="National" w:hAnsi="National"/>
            </w:rPr>
            <w:t>Click or tap here to enter members of the USC community who will be affected by the policy.</w:t>
          </w:r>
        </w:sdtContent>
      </w:sdt>
      <w:bookmarkEnd w:id="0"/>
    </w:p>
    <w:p w14:paraId="3B824B56" w14:textId="77777777" w:rsidR="005F0984" w:rsidRPr="00982814" w:rsidRDefault="005F0984" w:rsidP="00EF4D9A">
      <w:pPr>
        <w:pStyle w:val="NoSpacing"/>
        <w:rPr>
          <w:rFonts w:ascii="National" w:hAnsi="National"/>
        </w:rPr>
      </w:pPr>
    </w:p>
    <w:sdt>
      <w:sdtPr>
        <w:rPr>
          <w:rFonts w:ascii="National" w:hAnsi="National"/>
          <w:sz w:val="24"/>
          <w:szCs w:val="24"/>
        </w:rPr>
        <w:id w:val="238064977"/>
        <w:placeholder>
          <w:docPart w:val="CF08EC1A0CBD41DFA174E7A1B7F27584"/>
        </w:placeholder>
      </w:sdtPr>
      <w:sdtEndPr/>
      <w:sdtContent>
        <w:p w14:paraId="1090E648" w14:textId="054F2363" w:rsidR="005F0984" w:rsidRPr="00982814" w:rsidRDefault="005F0984" w:rsidP="00EF4D9A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982814">
            <w:rPr>
              <w:rFonts w:ascii="National" w:hAnsi="National"/>
              <w:sz w:val="24"/>
              <w:szCs w:val="24"/>
            </w:rPr>
            <w:t xml:space="preserve">1. </w:t>
          </w:r>
          <w:r>
            <w:rPr>
              <w:rFonts w:ascii="National" w:hAnsi="National"/>
              <w:sz w:val="24"/>
              <w:szCs w:val="24"/>
            </w:rPr>
            <w:t xml:space="preserve">POLICY </w:t>
          </w:r>
        </w:p>
      </w:sdtContent>
    </w:sdt>
    <w:p w14:paraId="6074DDBA" w14:textId="6DFF2DE4" w:rsidR="00DA6773" w:rsidRPr="00DA6773" w:rsidRDefault="00DA6773" w:rsidP="00DA6773">
      <w:pPr>
        <w:pStyle w:val="Heading2"/>
        <w:tabs>
          <w:tab w:val="left" w:pos="3810"/>
        </w:tabs>
        <w:contextualSpacing/>
        <w:rPr>
          <w:rFonts w:ascii="National" w:hAnsi="National"/>
          <w:b w:val="0"/>
          <w:color w:val="000000" w:themeColor="text1"/>
          <w:sz w:val="22"/>
          <w:szCs w:val="22"/>
        </w:rPr>
      </w:pPr>
      <w:r w:rsidRPr="00DA6773">
        <w:rPr>
          <w:rFonts w:ascii="National" w:hAnsi="National"/>
          <w:b w:val="0"/>
          <w:color w:val="000000" w:themeColor="text1"/>
          <w:sz w:val="22"/>
          <w:szCs w:val="22"/>
        </w:rPr>
        <w:t xml:space="preserve">Issued: </w:t>
      </w:r>
      <w:r w:rsidRPr="00DA6773">
        <w:rPr>
          <w:rFonts w:ascii="National" w:hAnsi="National"/>
          <w:b w:val="0"/>
          <w:color w:val="000000" w:themeColor="text1"/>
          <w:sz w:val="22"/>
          <w:szCs w:val="22"/>
        </w:rPr>
        <w:br/>
        <w:t xml:space="preserve">Last Revised: </w:t>
      </w:r>
      <w:r w:rsidRPr="00DA6773">
        <w:rPr>
          <w:rFonts w:ascii="National" w:hAnsi="National"/>
          <w:b w:val="0"/>
          <w:color w:val="000000" w:themeColor="text1"/>
          <w:sz w:val="22"/>
          <w:szCs w:val="22"/>
        </w:rPr>
        <w:br/>
        <w:t xml:space="preserve">Last Reviewed: </w:t>
      </w:r>
    </w:p>
    <w:p w14:paraId="6F826501" w14:textId="05887ECB" w:rsidR="005F0984" w:rsidRPr="00982814" w:rsidRDefault="005F0984" w:rsidP="00DA6773">
      <w:pPr>
        <w:pStyle w:val="Heading2"/>
        <w:tabs>
          <w:tab w:val="left" w:pos="3810"/>
        </w:tabs>
        <w:contextualSpacing/>
        <w:rPr>
          <w:rFonts w:ascii="National" w:hAnsi="National"/>
          <w:b w:val="0"/>
          <w:color w:val="000000" w:themeColor="text1"/>
          <w:sz w:val="22"/>
          <w:szCs w:val="22"/>
        </w:rPr>
      </w:pPr>
      <w:r w:rsidRPr="00982814">
        <w:rPr>
          <w:rFonts w:ascii="National" w:hAnsi="National"/>
          <w:b w:val="0"/>
          <w:color w:val="000000" w:themeColor="text1"/>
          <w:sz w:val="22"/>
          <w:szCs w:val="22"/>
        </w:rPr>
        <w:tab/>
      </w:r>
    </w:p>
    <w:sdt>
      <w:sdtPr>
        <w:rPr>
          <w:rFonts w:ascii="National" w:hAnsi="National"/>
          <w:sz w:val="24"/>
          <w:szCs w:val="24"/>
        </w:rPr>
        <w:id w:val="785780491"/>
        <w:lock w:val="contentLocked"/>
        <w:placeholder>
          <w:docPart w:val="CF08EC1A0CBD41DFA174E7A1B7F27584"/>
        </w:placeholder>
      </w:sdtPr>
      <w:sdtEndPr/>
      <w:sdtContent>
        <w:p w14:paraId="0BBCB2AD" w14:textId="77777777" w:rsidR="005F0984" w:rsidRPr="00982814" w:rsidRDefault="005F0984" w:rsidP="00EF4D9A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982814">
            <w:rPr>
              <w:rFonts w:ascii="National" w:hAnsi="National"/>
              <w:sz w:val="24"/>
              <w:szCs w:val="24"/>
            </w:rPr>
            <w:t>2. Policy Purpose</w:t>
          </w:r>
        </w:p>
      </w:sdtContent>
    </w:sdt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1961678823"/>
        <w:placeholder>
          <w:docPart w:val="CF08EC1A0CBD41DFA174E7A1B7F27584"/>
        </w:placeholder>
      </w:sdtPr>
      <w:sdtEndPr/>
      <w:sdtContent>
        <w:p w14:paraId="60C63A74" w14:textId="77777777" w:rsidR="005F098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here to provide a brief statement of USC’s intent regarding the policy’s subject matter, the rationale for the policy.</w:t>
          </w:r>
        </w:p>
        <w:p w14:paraId="611F496C" w14:textId="4A20A0D0" w:rsidR="005F0984" w:rsidRPr="00982814" w:rsidRDefault="00FA6E49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</w:p>
      </w:sdtContent>
    </w:sdt>
    <w:p w14:paraId="693A87F4" w14:textId="4E706D5E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 xml:space="preserve">3. Scope and Application 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342060700"/>
        <w:placeholder>
          <w:docPart w:val="CF08EC1A0CBD41DFA174E7A1B7F27584"/>
        </w:placeholder>
      </w:sdtPr>
      <w:sdtEndPr/>
      <w:sdtContent>
        <w:p w14:paraId="3AF8689B" w14:textId="77777777" w:rsidR="005F098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Click or tap here to addresses when this policy applies and what happens if there is a conflict between this policy and another. </w:t>
          </w:r>
        </w:p>
        <w:p w14:paraId="057E78B5" w14:textId="401D3148" w:rsidR="005F0984" w:rsidRPr="00982814" w:rsidRDefault="00FA6E49" w:rsidP="00EF4D9A">
          <w:pPr>
            <w:pStyle w:val="Heading2"/>
            <w:contextualSpacing/>
            <w:jc w:val="both"/>
            <w:rPr>
              <w:rFonts w:ascii="National" w:hAnsi="National"/>
              <w:sz w:val="24"/>
              <w:szCs w:val="24"/>
            </w:rPr>
          </w:pPr>
        </w:p>
      </w:sdtContent>
    </w:sdt>
    <w:p w14:paraId="167362C0" w14:textId="27F36959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 xml:space="preserve">4. Definitions </w:t>
      </w:r>
    </w:p>
    <w:p w14:paraId="63A017B8" w14:textId="77777777" w:rsidR="005F0984" w:rsidRPr="00982814" w:rsidRDefault="005F0984" w:rsidP="00EF4D9A">
      <w:pPr>
        <w:pStyle w:val="Heading2"/>
        <w:contextualSpacing/>
        <w:jc w:val="both"/>
        <w:rPr>
          <w:rFonts w:ascii="National" w:hAnsi="National"/>
          <w:b w:val="0"/>
          <w:color w:val="000000" w:themeColor="text1"/>
          <w:sz w:val="22"/>
          <w:szCs w:val="22"/>
        </w:rPr>
      </w:pPr>
      <w:r w:rsidRPr="00982814">
        <w:rPr>
          <w:rFonts w:ascii="National" w:hAnsi="National"/>
          <w:b w:val="0"/>
          <w:color w:val="000000" w:themeColor="text1"/>
          <w:sz w:val="22"/>
          <w:szCs w:val="22"/>
        </w:rPr>
        <w:t>Click or tap in the grid to defines terms specific to this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sdt>
        <w:sdtPr>
          <w:rPr>
            <w:rFonts w:ascii="National" w:hAnsi="National" w:cstheme="minorHAnsi"/>
            <w:color w:val="FFFFFF" w:themeColor="background1"/>
          </w:rPr>
          <w:id w:val="920065419"/>
          <w:lock w:val="contentLocked"/>
          <w:placeholder>
            <w:docPart w:val="CF08EC1A0CBD41DFA174E7A1B7F27584"/>
          </w:placeholder>
        </w:sdtPr>
        <w:sdtEndPr/>
        <w:sdtContent>
          <w:tr w:rsidR="005F0984" w14:paraId="2E03B7E6" w14:textId="77777777" w:rsidTr="00EF4D9A">
            <w:tc>
              <w:tcPr>
                <w:tcW w:w="2605" w:type="dxa"/>
                <w:shd w:val="clear" w:color="auto" w:fill="941B1E"/>
              </w:tcPr>
              <w:p w14:paraId="0FBAE1FC" w14:textId="77777777" w:rsidR="005F0984" w:rsidRPr="00982814" w:rsidRDefault="005F0984" w:rsidP="00EF4D9A">
                <w:pPr>
                  <w:jc w:val="center"/>
                  <w:rPr>
                    <w:rFonts w:ascii="National" w:hAnsi="National" w:cstheme="minorHAnsi"/>
                    <w:color w:val="FFFFFF" w:themeColor="background1"/>
                  </w:rPr>
                </w:pPr>
                <w:r w:rsidRPr="00982814">
                  <w:rPr>
                    <w:rFonts w:ascii="National" w:hAnsi="National" w:cstheme="minorHAnsi"/>
                    <w:color w:val="FFFFFF" w:themeColor="background1"/>
                  </w:rPr>
                  <w:t>Term</w:t>
                </w:r>
              </w:p>
            </w:tc>
            <w:tc>
              <w:tcPr>
                <w:tcW w:w="6745" w:type="dxa"/>
                <w:shd w:val="clear" w:color="auto" w:fill="941B1E"/>
              </w:tcPr>
              <w:p w14:paraId="0F7C48DB" w14:textId="77777777" w:rsidR="005F0984" w:rsidRPr="00982814" w:rsidRDefault="005F0984" w:rsidP="00EF4D9A">
                <w:pPr>
                  <w:jc w:val="center"/>
                  <w:rPr>
                    <w:rFonts w:ascii="National" w:hAnsi="National" w:cstheme="minorHAnsi"/>
                    <w:color w:val="FFFFFF" w:themeColor="background1"/>
                  </w:rPr>
                </w:pPr>
                <w:r w:rsidRPr="00982814">
                  <w:rPr>
                    <w:rFonts w:ascii="National" w:hAnsi="National" w:cstheme="minorHAnsi"/>
                    <w:color w:val="FFFFFF" w:themeColor="background1"/>
                  </w:rPr>
                  <w:t>Definition</w:t>
                </w:r>
              </w:p>
            </w:tc>
          </w:tr>
        </w:sdtContent>
      </w:sdt>
      <w:sdt>
        <w:sdtPr>
          <w:rPr>
            <w:rFonts w:ascii="National" w:hAnsi="National" w:cstheme="minorHAnsi"/>
          </w:rPr>
          <w:id w:val="522215823"/>
          <w15:repeatingSection/>
        </w:sdtPr>
        <w:sdtEndPr/>
        <w:sdtContent>
          <w:sdt>
            <w:sdtPr>
              <w:rPr>
                <w:rFonts w:ascii="National" w:hAnsi="National" w:cstheme="minorHAnsi"/>
              </w:rPr>
              <w:id w:val="-822359161"/>
              <w:placeholder>
                <w:docPart w:val="F0062988941446748657B23F338111A5"/>
              </w:placeholder>
              <w15:repeatingSectionItem/>
            </w:sdtPr>
            <w:sdtEndPr/>
            <w:sdtContent>
              <w:tr w:rsidR="005F0984" w14:paraId="0413122E" w14:textId="77777777" w:rsidTr="00EF4D9A">
                <w:tc>
                  <w:tcPr>
                    <w:tcW w:w="2605" w:type="dxa"/>
                  </w:tcPr>
                  <w:p w14:paraId="5FB2D130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  <w:tc>
                  <w:tcPr>
                    <w:tcW w:w="6745" w:type="dxa"/>
                  </w:tcPr>
                  <w:p w14:paraId="6A100816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National" w:hAnsi="National" w:cstheme="minorHAnsi"/>
          </w:rPr>
          <w:id w:val="-652374423"/>
          <w15:repeatingSection/>
        </w:sdtPr>
        <w:sdtEndPr/>
        <w:sdtContent>
          <w:sdt>
            <w:sdtPr>
              <w:rPr>
                <w:rFonts w:ascii="National" w:hAnsi="National" w:cstheme="minorHAnsi"/>
              </w:rPr>
              <w:id w:val="-1082523592"/>
              <w:placeholder>
                <w:docPart w:val="F0062988941446748657B23F338111A5"/>
              </w:placeholder>
              <w15:repeatingSectionItem/>
            </w:sdtPr>
            <w:sdtEndPr/>
            <w:sdtContent>
              <w:tr w:rsidR="005F0984" w14:paraId="6F341485" w14:textId="77777777" w:rsidTr="00EF4D9A">
                <w:tc>
                  <w:tcPr>
                    <w:tcW w:w="2605" w:type="dxa"/>
                  </w:tcPr>
                  <w:p w14:paraId="6AAD2E8C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  <w:tc>
                  <w:tcPr>
                    <w:tcW w:w="6745" w:type="dxa"/>
                  </w:tcPr>
                  <w:p w14:paraId="10DFA7C6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National" w:hAnsi="National" w:cstheme="minorHAnsi"/>
          </w:rPr>
          <w:id w:val="-1296366421"/>
          <w15:repeatingSection/>
        </w:sdtPr>
        <w:sdtEndPr/>
        <w:sdtContent>
          <w:sdt>
            <w:sdtPr>
              <w:rPr>
                <w:rFonts w:ascii="National" w:hAnsi="National" w:cstheme="minorHAnsi"/>
              </w:rPr>
              <w:id w:val="-1516370305"/>
              <w:placeholder>
                <w:docPart w:val="F0062988941446748657B23F338111A5"/>
              </w:placeholder>
              <w15:repeatingSectionItem/>
            </w:sdtPr>
            <w:sdtEndPr/>
            <w:sdtContent>
              <w:tr w:rsidR="005F0984" w14:paraId="5B4BDAE0" w14:textId="77777777" w:rsidTr="00EF4D9A">
                <w:tc>
                  <w:tcPr>
                    <w:tcW w:w="2605" w:type="dxa"/>
                  </w:tcPr>
                  <w:p w14:paraId="3C0417FF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  <w:tc>
                  <w:tcPr>
                    <w:tcW w:w="6745" w:type="dxa"/>
                  </w:tcPr>
                  <w:p w14:paraId="041957D9" w14:textId="77777777" w:rsidR="005F0984" w:rsidRPr="00982814" w:rsidRDefault="005F0984" w:rsidP="00EF4D9A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</w:tr>
            </w:sdtContent>
          </w:sdt>
        </w:sdtContent>
      </w:sdt>
    </w:tbl>
    <w:p w14:paraId="34178FDC" w14:textId="0E27CC38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 xml:space="preserve">5. Policy Details 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1398708366"/>
        <w:placeholder>
          <w:docPart w:val="CF08EC1A0CBD41DFA174E7A1B7F27584"/>
        </w:placeholder>
      </w:sdtPr>
      <w:sdtEndPr/>
      <w:sdtContent>
        <w:p w14:paraId="06F6B8A0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to add the detailed “what” of the policy, but not the “how” as that will be detailed in “Procedures” section.</w:t>
          </w:r>
        </w:p>
      </w:sdtContent>
    </w:sdt>
    <w:p w14:paraId="42159376" w14:textId="77777777" w:rsidR="005F0984" w:rsidRPr="00982814" w:rsidRDefault="005F0984" w:rsidP="00EF4D9A">
      <w:pPr>
        <w:pStyle w:val="Heading2"/>
        <w:contextualSpacing/>
        <w:jc w:val="both"/>
        <w:rPr>
          <w:rFonts w:ascii="National" w:hAnsi="National"/>
          <w:b w:val="0"/>
          <w:color w:val="000000" w:themeColor="text1"/>
          <w:sz w:val="22"/>
          <w:szCs w:val="22"/>
        </w:rPr>
      </w:pPr>
    </w:p>
    <w:p w14:paraId="7D25AA8F" w14:textId="0C4A7B65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bookmarkStart w:id="1" w:name="_Hlk101886960"/>
      <w:r>
        <w:rPr>
          <w:rFonts w:ascii="National" w:hAnsi="National"/>
          <w:sz w:val="24"/>
          <w:szCs w:val="24"/>
        </w:rPr>
        <w:t>6. Procedures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637402420"/>
        <w:placeholder>
          <w:docPart w:val="CF08EC1A0CBD41DFA174E7A1B7F27584"/>
        </w:placeholder>
      </w:sdtPr>
      <w:sdtEndPr/>
      <w:sdtContent>
        <w:p w14:paraId="290D1D1F" w14:textId="2ED87377" w:rsidR="005F0984" w:rsidRPr="00FA6E49" w:rsidRDefault="000C3B2D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Please </w:t>
          </w:r>
          <w:r w:rsidR="00FA6E49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use the </w:t>
          </w:r>
          <w:hyperlink r:id="rId6" w:history="1">
            <w:r w:rsidRPr="000C3B2D">
              <w:rPr>
                <w:rStyle w:val="Hyperlink"/>
                <w:rFonts w:ascii="National" w:hAnsi="National"/>
                <w:b w:val="0"/>
                <w:sz w:val="22"/>
                <w:szCs w:val="22"/>
              </w:rPr>
              <w:t>procedures template</w:t>
            </w:r>
          </w:hyperlink>
          <w:r w:rsidR="00FA6E49">
            <w:rPr>
              <w:rStyle w:val="Hyperlink"/>
              <w:rFonts w:ascii="National" w:hAnsi="National"/>
              <w:b w:val="0"/>
              <w:sz w:val="22"/>
              <w:szCs w:val="22"/>
            </w:rPr>
            <w:t xml:space="preserve"> </w:t>
          </w:r>
          <w:r w:rsidR="00FA6E49" w:rsidRPr="00FA6E49">
            <w:rPr>
              <w:rStyle w:val="Hyperlink"/>
              <w:rFonts w:ascii="National" w:hAnsi="National"/>
              <w:b w:val="0"/>
              <w:sz w:val="22"/>
              <w:szCs w:val="22"/>
            </w:rPr>
            <w:t>f</w:t>
          </w:r>
          <w:r w:rsidR="00FA6E49" w:rsidRPr="00FA6E49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or this section</w:t>
          </w:r>
          <w:r w:rsidRPr="00FA6E49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.  </w:t>
          </w:r>
        </w:p>
      </w:sdtContent>
    </w:sdt>
    <w:bookmarkEnd w:id="1"/>
    <w:p w14:paraId="7722FAC3" w14:textId="77777777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</w:p>
    <w:p w14:paraId="1DC17AC1" w14:textId="0C7C4410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7. Forms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1937628599"/>
        <w:placeholder>
          <w:docPart w:val="CF08EC1A0CBD41DFA174E7A1B7F27584"/>
        </w:placeholder>
      </w:sdtPr>
      <w:sdtEndPr/>
      <w:sdtContent>
        <w:p w14:paraId="228EF005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Click or tap to hyperlink and describe any forms needed to meet the policy’s requirements. </w:t>
          </w:r>
        </w:p>
      </w:sdtContent>
    </w:sdt>
    <w:p w14:paraId="609AA23E" w14:textId="77777777" w:rsidR="005F0984" w:rsidRPr="00982814" w:rsidRDefault="005F0984" w:rsidP="00EF4D9A">
      <w:pPr>
        <w:pStyle w:val="Heading2"/>
        <w:contextualSpacing/>
        <w:jc w:val="both"/>
        <w:rPr>
          <w:rFonts w:ascii="National" w:hAnsi="National"/>
          <w:b w:val="0"/>
          <w:color w:val="000000" w:themeColor="text1"/>
          <w:sz w:val="22"/>
          <w:szCs w:val="22"/>
        </w:rPr>
      </w:pPr>
    </w:p>
    <w:p w14:paraId="1DE8574B" w14:textId="2C15CCE6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 xml:space="preserve">8. Responsibilities 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519615106"/>
        <w:placeholder>
          <w:docPart w:val="CF08EC1A0CBD41DFA174E7A1B7F27584"/>
        </w:placeholder>
      </w:sdtPr>
      <w:sdtEndPr/>
      <w:sdtContent>
        <w:p w14:paraId="7569A139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 xml:space="preserve">Click or tap into the grid to list the units or individuals who are responsible for aspects of the policy and their major responsibilities. </w:t>
          </w:r>
        </w:p>
      </w:sdtContent>
    </w:sdt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6390"/>
      </w:tblGrid>
      <w:sdt>
        <w:sdtPr>
          <w:rPr>
            <w:rFonts w:ascii="National" w:hAnsi="National"/>
            <w:b/>
            <w:color w:val="FFFFFF" w:themeColor="background1"/>
          </w:rPr>
          <w:id w:val="2064436636"/>
          <w:lock w:val="contentLocked"/>
          <w:placeholder>
            <w:docPart w:val="CF08EC1A0CBD41DFA174E7A1B7F27584"/>
          </w:placeholder>
        </w:sdtPr>
        <w:sdtEndPr/>
        <w:sdtContent>
          <w:tr w:rsidR="005F0984" w:rsidRPr="00462305" w14:paraId="1E71485B" w14:textId="77777777" w:rsidTr="00EF4D9A">
            <w:tc>
              <w:tcPr>
                <w:tcW w:w="3055" w:type="dxa"/>
                <w:shd w:val="clear" w:color="auto" w:fill="941B1E"/>
              </w:tcPr>
              <w:p w14:paraId="705B04C2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POSITION or OFFICE</w:t>
                </w:r>
              </w:p>
            </w:tc>
            <w:tc>
              <w:tcPr>
                <w:tcW w:w="6390" w:type="dxa"/>
                <w:shd w:val="clear" w:color="auto" w:fill="941B1E"/>
              </w:tcPr>
              <w:p w14:paraId="6ED28CD2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RESPONSIBILITIES</w:t>
                </w:r>
              </w:p>
            </w:tc>
          </w:tr>
        </w:sdtContent>
      </w:sdt>
      <w:sdt>
        <w:sdtPr>
          <w:rPr>
            <w:rFonts w:ascii="National" w:hAnsi="National"/>
          </w:rPr>
          <w:id w:val="1496077562"/>
          <w15:repeatingSection/>
        </w:sdtPr>
        <w:sdtEndPr/>
        <w:sdtContent>
          <w:sdt>
            <w:sdtPr>
              <w:rPr>
                <w:rFonts w:ascii="National" w:hAnsi="National"/>
              </w:rPr>
              <w:id w:val="-2114348029"/>
              <w:placeholder>
                <w:docPart w:val="F0062988941446748657B23F338111A5"/>
              </w:placeholder>
              <w15:repeatingSectionItem/>
            </w:sdtPr>
            <w:sdtEndPr/>
            <w:sdtContent>
              <w:tr w:rsidR="005F0984" w:rsidRPr="00462305" w14:paraId="041D01FF" w14:textId="77777777" w:rsidTr="00EF4D9A">
                <w:tc>
                  <w:tcPr>
                    <w:tcW w:w="3055" w:type="dxa"/>
                  </w:tcPr>
                  <w:p w14:paraId="7AF18C78" w14:textId="77777777" w:rsidR="005F0984" w:rsidRPr="00982814" w:rsidRDefault="005F0984" w:rsidP="00EF4D9A">
                    <w:pPr>
                      <w:contextualSpacing/>
                      <w:jc w:val="both"/>
                      <w:rPr>
                        <w:rFonts w:ascii="National" w:hAnsi="National"/>
                      </w:rPr>
                    </w:pPr>
                  </w:p>
                </w:tc>
                <w:tc>
                  <w:tcPr>
                    <w:tcW w:w="6390" w:type="dxa"/>
                  </w:tcPr>
                  <w:p w14:paraId="1FA6C764" w14:textId="77777777" w:rsidR="005F0984" w:rsidRPr="00982814" w:rsidRDefault="005F0984" w:rsidP="00EF4D9A">
                    <w:pPr>
                      <w:jc w:val="both"/>
                      <w:rPr>
                        <w:rFonts w:ascii="National" w:hAnsi="National"/>
                      </w:rPr>
                    </w:pPr>
                    <w:r w:rsidRPr="00982814">
                      <w:rPr>
                        <w:rFonts w:ascii="National" w:hAnsi="National"/>
                      </w:rPr>
                      <w:t>1.</w:t>
                    </w:r>
                  </w:p>
                  <w:p w14:paraId="5C3BFB1A" w14:textId="77777777" w:rsidR="005F0984" w:rsidRPr="00982814" w:rsidRDefault="005F0984" w:rsidP="00EF4D9A">
                    <w:pPr>
                      <w:jc w:val="both"/>
                      <w:rPr>
                        <w:rFonts w:ascii="National" w:hAnsi="National"/>
                      </w:rPr>
                    </w:pPr>
                    <w:r w:rsidRPr="00982814">
                      <w:rPr>
                        <w:rFonts w:ascii="National" w:hAnsi="National"/>
                      </w:rPr>
                      <w:t>2.</w:t>
                    </w:r>
                  </w:p>
                </w:tc>
              </w:tr>
            </w:sdtContent>
          </w:sdt>
        </w:sdtContent>
      </w:sdt>
    </w:tbl>
    <w:p w14:paraId="6C45526F" w14:textId="76CD8EF8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9. Related Information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417709330"/>
        <w:placeholder>
          <w:docPart w:val="CF08EC1A0CBD41DFA174E7A1B7F27584"/>
        </w:placeholder>
      </w:sdtPr>
      <w:sdtEndPr/>
      <w:sdtContent>
        <w:p w14:paraId="63604289" w14:textId="77777777" w:rsidR="005F098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to list (and provide any available hyperlinks to) (i) related policies; (ii) any applicable legal or regulatory information (from Purpose section); or (iii) any FAQ documents, or other information related to the policy.</w:t>
          </w:r>
        </w:p>
        <w:p w14:paraId="3A78505B" w14:textId="2D0CE956" w:rsidR="005F0984" w:rsidRPr="00982814" w:rsidRDefault="00FA6E49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</w:p>
      </w:sdtContent>
    </w:sdt>
    <w:p w14:paraId="4AD1C6DA" w14:textId="37F0D44A" w:rsidR="005F0984" w:rsidRPr="00982814" w:rsidRDefault="005F0984" w:rsidP="00EF4D9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10. Contacts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950158894"/>
        <w:lock w:val="contentLocked"/>
        <w:placeholder>
          <w:docPart w:val="CF08EC1A0CBD41DFA174E7A1B7F27584"/>
        </w:placeholder>
      </w:sdtPr>
      <w:sdtEndPr/>
      <w:sdtContent>
        <w:p w14:paraId="6CC66FE3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  <w:b w:val="0"/>
              <w:color w:val="000000" w:themeColor="text1"/>
              <w:sz w:val="22"/>
              <w:szCs w:val="22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Please direct any questions regarding this policy to:</w:t>
          </w:r>
        </w:p>
      </w:sdtContent>
    </w:sdt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060"/>
        <w:gridCol w:w="3240"/>
      </w:tblGrid>
      <w:sdt>
        <w:sdtPr>
          <w:rPr>
            <w:rFonts w:ascii="National" w:hAnsi="National"/>
            <w:b/>
            <w:color w:val="FFFFFF" w:themeColor="background1"/>
          </w:rPr>
          <w:id w:val="-1508361188"/>
          <w:lock w:val="contentLocked"/>
          <w:placeholder>
            <w:docPart w:val="CF08EC1A0CBD41DFA174E7A1B7F27584"/>
          </w:placeholder>
        </w:sdtPr>
        <w:sdtEndPr/>
        <w:sdtContent>
          <w:tr w:rsidR="005F0984" w:rsidRPr="00462305" w14:paraId="6DDD828C" w14:textId="77777777" w:rsidTr="00EF4D9A">
            <w:tc>
              <w:tcPr>
                <w:tcW w:w="3055" w:type="dxa"/>
                <w:shd w:val="clear" w:color="auto" w:fill="941B1E"/>
              </w:tcPr>
              <w:p w14:paraId="13BF3760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OFFICE</w:t>
                </w:r>
              </w:p>
            </w:tc>
            <w:tc>
              <w:tcPr>
                <w:tcW w:w="3060" w:type="dxa"/>
                <w:shd w:val="clear" w:color="auto" w:fill="941B1E"/>
              </w:tcPr>
              <w:p w14:paraId="29BC2489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PHONE</w:t>
                </w:r>
              </w:p>
            </w:tc>
            <w:tc>
              <w:tcPr>
                <w:tcW w:w="3240" w:type="dxa"/>
                <w:shd w:val="clear" w:color="auto" w:fill="941B1E"/>
              </w:tcPr>
              <w:p w14:paraId="31D25A43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982814">
                  <w:rPr>
                    <w:rFonts w:ascii="National" w:hAnsi="National"/>
                    <w:b/>
                    <w:color w:val="FFFFFF" w:themeColor="background1"/>
                  </w:rPr>
                  <w:t>EMAIL</w:t>
                </w:r>
              </w:p>
            </w:tc>
          </w:tr>
        </w:sdtContent>
      </w:sdt>
      <w:tr w:rsidR="005F0984" w:rsidRPr="00462305" w14:paraId="5DCC0193" w14:textId="77777777" w:rsidTr="00EF4D9A">
        <w:tc>
          <w:tcPr>
            <w:tcW w:w="3055" w:type="dxa"/>
          </w:tcPr>
          <w:p w14:paraId="65E61644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/>
              </w:rPr>
            </w:pPr>
          </w:p>
        </w:tc>
        <w:tc>
          <w:tcPr>
            <w:tcW w:w="3060" w:type="dxa"/>
          </w:tcPr>
          <w:p w14:paraId="46F10DA3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/>
              </w:rPr>
            </w:pPr>
          </w:p>
        </w:tc>
        <w:tc>
          <w:tcPr>
            <w:tcW w:w="3240" w:type="dxa"/>
          </w:tcPr>
          <w:p w14:paraId="28A50560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/>
              </w:rPr>
            </w:pPr>
          </w:p>
        </w:tc>
      </w:tr>
    </w:tbl>
    <w:p w14:paraId="3422C64C" w14:textId="3FD8AA1A" w:rsidR="005F0984" w:rsidRPr="00982814" w:rsidRDefault="005F0984" w:rsidP="00EF4D9A">
      <w:pPr>
        <w:pStyle w:val="Heading2"/>
        <w:pBdr>
          <w:bottom w:val="single" w:sz="6" w:space="0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r>
        <w:rPr>
          <w:rFonts w:ascii="National" w:hAnsi="National"/>
          <w:sz w:val="24"/>
          <w:szCs w:val="24"/>
        </w:rPr>
        <w:t>1</w:t>
      </w:r>
      <w:r w:rsidR="00DA6773">
        <w:rPr>
          <w:rFonts w:ascii="National" w:hAnsi="National"/>
          <w:sz w:val="24"/>
          <w:szCs w:val="24"/>
        </w:rPr>
        <w:t>1</w:t>
      </w:r>
      <w:r>
        <w:rPr>
          <w:rFonts w:ascii="National" w:hAnsi="National"/>
          <w:sz w:val="24"/>
          <w:szCs w:val="24"/>
        </w:rPr>
        <w:t xml:space="preserve">. Policy URL </w:t>
      </w:r>
    </w:p>
    <w:sdt>
      <w:sdtPr>
        <w:rPr>
          <w:rFonts w:ascii="National" w:hAnsi="National"/>
          <w:b w:val="0"/>
          <w:color w:val="000000" w:themeColor="text1"/>
          <w:sz w:val="22"/>
          <w:szCs w:val="22"/>
        </w:rPr>
        <w:id w:val="-1842383645"/>
        <w:placeholder>
          <w:docPart w:val="CF08EC1A0CBD41DFA174E7A1B7F27584"/>
        </w:placeholder>
      </w:sdtPr>
      <w:sdtEndPr/>
      <w:sdtContent>
        <w:p w14:paraId="351E303F" w14:textId="77777777" w:rsidR="005F0984" w:rsidRPr="00982814" w:rsidRDefault="005F0984" w:rsidP="00EF4D9A">
          <w:pPr>
            <w:pStyle w:val="Heading2"/>
            <w:contextualSpacing/>
            <w:jc w:val="both"/>
            <w:rPr>
              <w:rFonts w:ascii="National" w:hAnsi="National"/>
            </w:rPr>
          </w:pPr>
          <w:r w:rsidRPr="00982814">
            <w:rPr>
              <w:rFonts w:ascii="National" w:hAnsi="National"/>
              <w:b w:val="0"/>
              <w:color w:val="000000" w:themeColor="text1"/>
              <w:sz w:val="22"/>
              <w:szCs w:val="22"/>
            </w:rPr>
            <w:t>Click or tap to include links to where the policy is hosted on USC’s websites. Include all listed on a school, department, or unit website, the URL to the policy (formatted in PDF) should be provided here.</w:t>
          </w:r>
        </w:p>
      </w:sdtContent>
    </w:sdt>
    <w:p w14:paraId="622DA42C" w14:textId="77777777" w:rsidR="005F0984" w:rsidRPr="00982814" w:rsidRDefault="005F0984" w:rsidP="00EF4D9A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0984" w:rsidRPr="00462305" w14:paraId="7892F9D2" w14:textId="77777777" w:rsidTr="00EF4D9A">
        <w:trPr>
          <w:trHeight w:val="432"/>
        </w:trPr>
        <w:tc>
          <w:tcPr>
            <w:tcW w:w="9350" w:type="dxa"/>
            <w:gridSpan w:val="2"/>
            <w:shd w:val="clear" w:color="auto" w:fill="941B1E"/>
            <w:vAlign w:val="center"/>
          </w:tcPr>
          <w:sdt>
            <w:sdtPr>
              <w:rPr>
                <w:rFonts w:ascii="National" w:hAnsi="National" w:cs="Times New Roman"/>
                <w:b/>
                <w:color w:val="FFFFFF" w:themeColor="background1"/>
              </w:rPr>
              <w:id w:val="809985197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0C000A2C" w14:textId="77777777" w:rsidR="005F0984" w:rsidRPr="00982814" w:rsidRDefault="005F0984" w:rsidP="00EF4D9A">
                <w:pPr>
                  <w:contextualSpacing/>
                  <w:jc w:val="center"/>
                  <w:rPr>
                    <w:rFonts w:ascii="National" w:hAnsi="National" w:cs="Times New Roman"/>
                    <w:color w:val="FFFFFF" w:themeColor="background1"/>
                  </w:rPr>
                </w:pPr>
                <w:r w:rsidRPr="00982814">
                  <w:rPr>
                    <w:rFonts w:ascii="National" w:hAnsi="National" w:cs="Times New Roman"/>
                    <w:b/>
                    <w:color w:val="FFFFFF" w:themeColor="background1"/>
                  </w:rPr>
                  <w:t xml:space="preserve">POLICY GOVERNANCE </w:t>
                </w:r>
              </w:p>
            </w:sdtContent>
          </w:sdt>
        </w:tc>
      </w:tr>
      <w:tr w:rsidR="005F0984" w:rsidRPr="00462305" w14:paraId="5B04A03B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2088457326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3986E433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Policy Number: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06ED5C8F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[Policy Number]</w:t>
            </w:r>
          </w:p>
        </w:tc>
      </w:tr>
      <w:tr w:rsidR="005F0984" w:rsidRPr="00462305" w14:paraId="146AC9A0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1949381179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5B83DFCF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Effective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6D2DE303" w14:textId="77777777" w:rsidR="005F0984" w:rsidRPr="00982814" w:rsidRDefault="005F0984" w:rsidP="00EF4D9A">
            <w:pPr>
              <w:contextualSpacing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[Month DD, YYYY]</w:t>
            </w:r>
          </w:p>
        </w:tc>
      </w:tr>
      <w:tr w:rsidR="005F0984" w:rsidRPr="00462305" w14:paraId="336D388D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2011357739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5FC5C961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Last Reviewed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41CB684D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[Month DD, YYYY]</w:t>
            </w:r>
          </w:p>
        </w:tc>
      </w:tr>
      <w:tr w:rsidR="005F0984" w:rsidRPr="00462305" w14:paraId="2EA6D923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784580416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001F4641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Target Review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4AD6D499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[Month DD, YYYY]</w:t>
            </w:r>
          </w:p>
        </w:tc>
      </w:tr>
      <w:tr w:rsidR="005F0984" w:rsidRPr="00462305" w14:paraId="58BC54D2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799268904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51E4D6A0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Approval Authority: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530A99D5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[USC Position Approving Policy]</w:t>
            </w:r>
          </w:p>
        </w:tc>
      </w:tr>
      <w:tr w:rsidR="005F0984" w:rsidRPr="00462305" w14:paraId="47083018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1171559786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4C0EF154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Policy Owner: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44CF2B6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[USC Position Owning Policy]</w:t>
            </w:r>
          </w:p>
        </w:tc>
      </w:tr>
      <w:tr w:rsidR="005F0984" w:rsidRPr="00462305" w14:paraId="40C74C98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1247954305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2029EBDA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Responsible Office: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0349C997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[Insert Office]</w:t>
            </w:r>
          </w:p>
        </w:tc>
      </w:tr>
      <w:tr w:rsidR="005F0984" w:rsidRPr="00462305" w14:paraId="47B09816" w14:textId="77777777" w:rsidTr="00EF4D9A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</w:rPr>
              <w:id w:val="-32965968"/>
              <w:lock w:val="contentLocked"/>
              <w:placeholder>
                <w:docPart w:val="CF08EC1A0CBD41DFA174E7A1B7F27584"/>
              </w:placeholder>
            </w:sdtPr>
            <w:sdtEndPr/>
            <w:sdtContent>
              <w:p w14:paraId="38D2398A" w14:textId="77777777" w:rsidR="005F0984" w:rsidRPr="00982814" w:rsidRDefault="005F0984" w:rsidP="00EF4D9A">
                <w:pPr>
                  <w:contextualSpacing/>
                  <w:jc w:val="both"/>
                  <w:rPr>
                    <w:rFonts w:ascii="National" w:hAnsi="National" w:cs="Times New Roman"/>
                    <w:b/>
                  </w:rPr>
                </w:pPr>
                <w:r w:rsidRPr="00982814">
                  <w:rPr>
                    <w:rFonts w:ascii="National" w:hAnsi="National" w:cs="Times New Roman"/>
                    <w:b/>
                  </w:rPr>
                  <w:t>Supplemental Documents: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3F63733" w14:textId="77777777" w:rsidR="005F0984" w:rsidRPr="00982814" w:rsidRDefault="005F0984" w:rsidP="00EF4D9A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982814">
              <w:rPr>
                <w:rFonts w:ascii="National" w:hAnsi="National" w:cs="Times New Roman"/>
              </w:rPr>
              <w:t>[Insert any supplemental documents created related to this policy (e.g., forms, procedures, FAQs)]</w:t>
            </w:r>
          </w:p>
        </w:tc>
      </w:tr>
    </w:tbl>
    <w:p w14:paraId="5CC767DF" w14:textId="77777777" w:rsidR="005F0984" w:rsidRPr="00982814" w:rsidRDefault="005F0984" w:rsidP="005F0984">
      <w:pPr>
        <w:jc w:val="both"/>
        <w:rPr>
          <w:rFonts w:ascii="National" w:eastAsia="Times New Roman" w:hAnsi="National" w:cs="Times New Roman"/>
          <w:b/>
        </w:rPr>
      </w:pPr>
    </w:p>
    <w:p w14:paraId="68E8B4B8" w14:textId="77777777" w:rsidR="005F0984" w:rsidRPr="00982814" w:rsidRDefault="005F0984" w:rsidP="005F0984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p w14:paraId="4269E776" w14:textId="77777777" w:rsidR="005F0984" w:rsidRPr="00982814" w:rsidRDefault="005F0984" w:rsidP="005F0984">
      <w:pPr>
        <w:jc w:val="both"/>
        <w:rPr>
          <w:rFonts w:ascii="National" w:eastAsia="Times New Roman" w:hAnsi="National" w:cs="Times New Roman"/>
          <w:b/>
        </w:rPr>
      </w:pPr>
    </w:p>
    <w:p w14:paraId="4143E532" w14:textId="77777777" w:rsidR="0048481C" w:rsidRDefault="0048481C"/>
    <w:sectPr w:rsidR="0048481C" w:rsidSect="003D7F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8A1F" w14:textId="77777777" w:rsidR="00330B42" w:rsidRDefault="00330B42">
      <w:pPr>
        <w:spacing w:after="0" w:line="240" w:lineRule="auto"/>
      </w:pPr>
      <w:r>
        <w:separator/>
      </w:r>
    </w:p>
  </w:endnote>
  <w:endnote w:type="continuationSeparator" w:id="0">
    <w:p w14:paraId="2F363D51" w14:textId="77777777" w:rsidR="00330B42" w:rsidRDefault="0033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B2CD" w14:textId="77777777" w:rsidR="00E8634D" w:rsidRPr="00982814" w:rsidRDefault="00FA6E49" w:rsidP="000D1823">
    <w:pPr>
      <w:pStyle w:val="Footer"/>
      <w:rPr>
        <w:rFonts w:ascii="National" w:hAnsi="National"/>
        <w:color w:val="FF0000"/>
      </w:rPr>
    </w:pPr>
    <w:sdt>
      <w:sdtPr>
        <w:rPr>
          <w:rFonts w:ascii="National" w:hAnsi="National"/>
        </w:rPr>
        <w:id w:val="-450247484"/>
        <w:docPartObj>
          <w:docPartGallery w:val="Page Numbers (Bottom of Page)"/>
          <w:docPartUnique/>
        </w:docPartObj>
      </w:sdtPr>
      <w:sdtEndPr/>
      <w:sdtContent>
        <w:r w:rsidR="005F0984" w:rsidRPr="00982814">
          <w:rPr>
            <w:rFonts w:ascii="National" w:hAnsi="National"/>
            <w:b/>
            <w:color w:val="FF0000"/>
          </w:rPr>
          <w:t xml:space="preserve">DRAFT &amp; CONFIDENTIAL                                                     </w:t>
        </w:r>
        <w:r w:rsidR="005F0984" w:rsidRPr="00982814">
          <w:rPr>
            <w:rFonts w:ascii="National" w:hAnsi="National"/>
          </w:rPr>
          <w:fldChar w:fldCharType="begin"/>
        </w:r>
        <w:r w:rsidR="005F0984" w:rsidRPr="00982814">
          <w:rPr>
            <w:rFonts w:ascii="National" w:hAnsi="National"/>
          </w:rPr>
          <w:instrText xml:space="preserve"> PAGE   \* MERGEFORMAT </w:instrText>
        </w:r>
        <w:r w:rsidR="005F0984" w:rsidRPr="00982814">
          <w:rPr>
            <w:rFonts w:ascii="National" w:hAnsi="National"/>
          </w:rPr>
          <w:fldChar w:fldCharType="separate"/>
        </w:r>
        <w:r w:rsidR="005F0984" w:rsidRPr="00982814">
          <w:rPr>
            <w:rFonts w:ascii="National" w:hAnsi="National"/>
          </w:rPr>
          <w:t>2</w:t>
        </w:r>
        <w:r w:rsidR="005F0984" w:rsidRPr="00982814">
          <w:rPr>
            <w:rFonts w:ascii="National" w:hAnsi="National"/>
          </w:rPr>
          <w:fldChar w:fldCharType="end"/>
        </w:r>
        <w:r w:rsidR="005F0984" w:rsidRPr="00982814">
          <w:rPr>
            <w:rFonts w:ascii="National" w:hAnsi="National"/>
          </w:rPr>
          <w:t xml:space="preserve">                              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7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72F85" w14:textId="77777777" w:rsidR="00E8634D" w:rsidRPr="00D21AAE" w:rsidRDefault="005F0984" w:rsidP="00D21AAE">
        <w:pPr>
          <w:pStyle w:val="Footer"/>
        </w:pPr>
        <w:r w:rsidRPr="000D1823">
          <w:rPr>
            <w:b/>
            <w:bCs/>
            <w:color w:val="FF0000"/>
          </w:rPr>
          <w:t>D</w:t>
        </w:r>
        <w:r>
          <w:rPr>
            <w:b/>
            <w:bCs/>
            <w:color w:val="FF0000"/>
          </w:rPr>
          <w:t xml:space="preserve">RAFT &amp; CONFIDENTIAL                                                    </w:t>
        </w:r>
        <w:r w:rsidRPr="000D1823">
          <w:rPr>
            <w:b/>
            <w:bCs/>
            <w:color w:val="FF0000"/>
          </w:rPr>
          <w:t xml:space="preserve"> </w:t>
        </w:r>
        <w:r>
          <w:rPr>
            <w:b/>
            <w:bCs/>
            <w:color w:val="FF0000"/>
          </w:rPr>
          <w:t xml:space="preserve">  </w:t>
        </w:r>
        <w:r>
          <w:rPr>
            <w:noProof/>
          </w:rPr>
          <w:t xml:space="preserve">                                         Updated on: June 4, 2020</w:t>
        </w:r>
      </w:p>
    </w:sdtContent>
  </w:sdt>
  <w:p w14:paraId="4576AC7A" w14:textId="77777777" w:rsidR="00E8634D" w:rsidRPr="000D1823" w:rsidRDefault="00FA6E49" w:rsidP="000D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93C1" w14:textId="77777777" w:rsidR="00330B42" w:rsidRDefault="00330B42">
      <w:pPr>
        <w:spacing w:after="0" w:line="240" w:lineRule="auto"/>
      </w:pPr>
      <w:r>
        <w:separator/>
      </w:r>
    </w:p>
  </w:footnote>
  <w:footnote w:type="continuationSeparator" w:id="0">
    <w:p w14:paraId="623FA9F3" w14:textId="77777777" w:rsidR="00330B42" w:rsidRDefault="0033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B69E" w14:textId="77777777" w:rsidR="00E8634D" w:rsidRDefault="00FA6E49">
    <w:pPr>
      <w:pStyle w:val="Header"/>
    </w:pPr>
    <w:r>
      <w:rPr>
        <w:noProof/>
      </w:rPr>
      <w:pict w14:anchorId="73E17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2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187F" w14:textId="77777777" w:rsidR="00D732DF" w:rsidRPr="00982814" w:rsidRDefault="005F0984" w:rsidP="003032E6">
    <w:pPr>
      <w:pStyle w:val="Header"/>
      <w:tabs>
        <w:tab w:val="left" w:pos="7730"/>
      </w:tabs>
      <w:ind w:left="-900"/>
      <w:rPr>
        <w:rFonts w:ascii="National" w:hAnsi="National"/>
        <w:sz w:val="18"/>
        <w:szCs w:val="18"/>
      </w:rPr>
    </w:pPr>
    <w:r w:rsidRPr="00982814">
      <w:rPr>
        <w:rFonts w:ascii="National" w:hAnsi="Nation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D6F7566" wp14:editId="07F79536">
          <wp:simplePos x="0" y="0"/>
          <wp:positionH relativeFrom="column">
            <wp:posOffset>-857250</wp:posOffset>
          </wp:positionH>
          <wp:positionV relativeFrom="paragraph">
            <wp:posOffset>-253365</wp:posOffset>
          </wp:positionV>
          <wp:extent cx="1878330" cy="548640"/>
          <wp:effectExtent l="0" t="0" r="7620" b="381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E49">
      <w:rPr>
        <w:rFonts w:ascii="National" w:hAnsi="National"/>
        <w:sz w:val="18"/>
        <w:szCs w:val="18"/>
      </w:rPr>
      <w:pict w14:anchorId="2B2958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3" o:spid="_x0000_s1027" type="#_x0000_t136" style="position:absolute;left:0;text-align:left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982814">
      <w:rPr>
        <w:rFonts w:ascii="National" w:hAnsi="National"/>
        <w:sz w:val="18"/>
        <w:szCs w:val="18"/>
      </w:rPr>
      <w:tab/>
    </w:r>
    <w:r w:rsidRPr="00982814">
      <w:rPr>
        <w:rFonts w:ascii="National" w:hAnsi="National"/>
        <w:sz w:val="18"/>
        <w:szCs w:val="18"/>
      </w:rPr>
      <w:tab/>
      <w:t>[Policy Number]</w:t>
    </w:r>
    <w:r w:rsidRPr="00982814">
      <w:rPr>
        <w:rFonts w:ascii="National" w:hAnsi="National"/>
        <w:sz w:val="18"/>
        <w:szCs w:val="18"/>
      </w:rPr>
      <w:tab/>
    </w:r>
  </w:p>
  <w:p w14:paraId="7BC27CC0" w14:textId="77777777" w:rsidR="003D7F8D" w:rsidRPr="00982814" w:rsidRDefault="00FA6E49" w:rsidP="003D7F8D">
    <w:pPr>
      <w:pStyle w:val="Header"/>
      <w:rPr>
        <w:rFonts w:ascii="National" w:hAnsi="Nation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5FD7" w14:textId="77777777" w:rsidR="00E8634D" w:rsidRDefault="00FA6E49">
    <w:pPr>
      <w:pStyle w:val="Header"/>
    </w:pPr>
    <w:r>
      <w:rPr>
        <w:noProof/>
      </w:rPr>
      <w:pict w14:anchorId="6C2344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1" o:spid="_x0000_s102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F0984">
      <w:rPr>
        <w:noProof/>
      </w:rPr>
      <w:drawing>
        <wp:anchor distT="0" distB="0" distL="114300" distR="114300" simplePos="0" relativeHeight="251659264" behindDoc="0" locked="0" layoutInCell="1" allowOverlap="1" wp14:anchorId="4023F336" wp14:editId="3E363A1B">
          <wp:simplePos x="0" y="0"/>
          <wp:positionH relativeFrom="page">
            <wp:posOffset>5734050</wp:posOffset>
          </wp:positionH>
          <wp:positionV relativeFrom="paragraph">
            <wp:posOffset>-276860</wp:posOffset>
          </wp:positionV>
          <wp:extent cx="1878330" cy="548640"/>
          <wp:effectExtent l="0" t="0" r="7620" b="381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984">
      <w:ptab w:relativeTo="margin" w:alignment="center" w:leader="none"/>
    </w:r>
    <w:r w:rsidR="005F098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84"/>
    <w:rsid w:val="000C3B2D"/>
    <w:rsid w:val="001A774A"/>
    <w:rsid w:val="002512BF"/>
    <w:rsid w:val="00330B42"/>
    <w:rsid w:val="0048481C"/>
    <w:rsid w:val="005F0984"/>
    <w:rsid w:val="00AC5B9F"/>
    <w:rsid w:val="00BE34AE"/>
    <w:rsid w:val="00DA6773"/>
    <w:rsid w:val="00EE7504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11E76"/>
  <w15:chartTrackingRefBased/>
  <w15:docId w15:val="{0EA44260-9B98-4942-BE0D-4BB3986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84"/>
  </w:style>
  <w:style w:type="paragraph" w:styleId="Heading2">
    <w:name w:val="heading 2"/>
    <w:basedOn w:val="Normal"/>
    <w:link w:val="Heading2Char"/>
    <w:uiPriority w:val="9"/>
    <w:qFormat/>
    <w:rsid w:val="005F0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9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F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84"/>
  </w:style>
  <w:style w:type="paragraph" w:styleId="Footer">
    <w:name w:val="footer"/>
    <w:basedOn w:val="Normal"/>
    <w:link w:val="FooterChar"/>
    <w:uiPriority w:val="99"/>
    <w:unhideWhenUsed/>
    <w:rsid w:val="005F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84"/>
  </w:style>
  <w:style w:type="character" w:styleId="PlaceholderText">
    <w:name w:val="Placeholder Text"/>
    <w:basedOn w:val="DefaultParagraphFont"/>
    <w:uiPriority w:val="99"/>
    <w:semiHidden/>
    <w:rsid w:val="005F0984"/>
    <w:rPr>
      <w:color w:val="808080"/>
    </w:rPr>
  </w:style>
  <w:style w:type="table" w:styleId="TableGrid">
    <w:name w:val="Table Grid"/>
    <w:basedOn w:val="TableNormal"/>
    <w:uiPriority w:val="39"/>
    <w:rsid w:val="005F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0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3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y.usc.edu/wp-content/uploads/2021/06/Procedures-Template.doc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8EC1A0CBD41DFA174E7A1B7F2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BA7E-0362-4CFD-B0BC-3DF684321D44}"/>
      </w:docPartPr>
      <w:docPartBody>
        <w:p w:rsidR="00B760CF" w:rsidRDefault="008E1AA7" w:rsidP="008E1AA7">
          <w:pPr>
            <w:pStyle w:val="CF08EC1A0CBD41DFA174E7A1B7F27584"/>
          </w:pPr>
          <w:r w:rsidRPr="00632C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A8D84062E4185BEEE8A5FD1F1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C077-A182-4D46-B004-C68E5B181FDD}"/>
      </w:docPartPr>
      <w:docPartBody>
        <w:p w:rsidR="00B760CF" w:rsidRDefault="008E1AA7" w:rsidP="008E1AA7">
          <w:pPr>
            <w:pStyle w:val="E80A8D84062E4185BEEE8A5FD1F1D7A4"/>
          </w:pPr>
          <w:r w:rsidRPr="00DB579C">
            <w:rPr>
              <w:rStyle w:val="PlaceholderText"/>
              <w:rFonts w:ascii="Verdana" w:hAnsi="Verdana"/>
            </w:rPr>
            <w:t>Click or tap here to enter members of the USC community who will be affected by the policy.</w:t>
          </w:r>
        </w:p>
      </w:docPartBody>
    </w:docPart>
    <w:docPart>
      <w:docPartPr>
        <w:name w:val="F0062988941446748657B23F3381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A568-7B88-44A1-BD22-E9952833506D}"/>
      </w:docPartPr>
      <w:docPartBody>
        <w:p w:rsidR="00B760CF" w:rsidRDefault="008E1AA7" w:rsidP="008E1AA7">
          <w:pPr>
            <w:pStyle w:val="F0062988941446748657B23F338111A5"/>
          </w:pPr>
          <w:r w:rsidRPr="00DA129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7"/>
    <w:rsid w:val="008E1AA7"/>
    <w:rsid w:val="00B760CF"/>
    <w:rsid w:val="00D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AA7"/>
    <w:rPr>
      <w:color w:val="808080"/>
    </w:rPr>
  </w:style>
  <w:style w:type="paragraph" w:customStyle="1" w:styleId="CF08EC1A0CBD41DFA174E7A1B7F27584">
    <w:name w:val="CF08EC1A0CBD41DFA174E7A1B7F27584"/>
    <w:rsid w:val="008E1AA7"/>
  </w:style>
  <w:style w:type="paragraph" w:customStyle="1" w:styleId="E80A8D84062E4185BEEE8A5FD1F1D7A4">
    <w:name w:val="E80A8D84062E4185BEEE8A5FD1F1D7A4"/>
    <w:rsid w:val="008E1AA7"/>
  </w:style>
  <w:style w:type="paragraph" w:customStyle="1" w:styleId="F0062988941446748657B23F338111A5">
    <w:name w:val="F0062988941446748657B23F338111A5"/>
    <w:rsid w:val="008E1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pjhoen@gmail.com</dc:creator>
  <cp:keywords/>
  <dc:description/>
  <cp:lastModifiedBy>Kim Pham</cp:lastModifiedBy>
  <cp:revision>4</cp:revision>
  <dcterms:created xsi:type="dcterms:W3CDTF">2022-04-27T00:36:00Z</dcterms:created>
  <dcterms:modified xsi:type="dcterms:W3CDTF">2022-04-27T00:43:00Z</dcterms:modified>
</cp:coreProperties>
</file>